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3D8" w:rsidRDefault="00DB33D8" w:rsidP="0021120E">
      <w:pPr>
        <w:shd w:val="clear" w:color="auto" w:fill="FFFFFF"/>
        <w:spacing w:after="90" w:line="240" w:lineRule="auto"/>
        <w:ind w:left="525" w:right="75"/>
        <w:jc w:val="center"/>
        <w:outlineLvl w:val="2"/>
        <w:rPr>
          <w:rFonts w:ascii="XCCW Joined 1a" w:hAnsi="XCCW Joined 1a"/>
          <w:b/>
          <w:sz w:val="28"/>
          <w:u w:val="single"/>
        </w:rPr>
      </w:pPr>
      <w:r w:rsidRPr="0021120E">
        <w:rPr>
          <w:rFonts w:ascii="XCCW Joined 1a" w:hAnsi="XCCW Joined 1a"/>
          <w:b/>
          <w:sz w:val="28"/>
          <w:u w:val="single"/>
        </w:rPr>
        <w:t>Relative Clauses</w:t>
      </w:r>
      <w:r w:rsidR="00A23CAB">
        <w:rPr>
          <w:rFonts w:ascii="XCCW Joined 1a" w:hAnsi="XCCW Joined 1a"/>
          <w:b/>
          <w:sz w:val="28"/>
          <w:u w:val="single"/>
        </w:rPr>
        <w:t xml:space="preserve"> 2</w:t>
      </w:r>
    </w:p>
    <w:p w:rsidR="0021120E" w:rsidRPr="0021120E" w:rsidRDefault="0021120E" w:rsidP="0021120E">
      <w:pPr>
        <w:shd w:val="clear" w:color="auto" w:fill="FFFFFF"/>
        <w:spacing w:after="90" w:line="240" w:lineRule="auto"/>
        <w:ind w:left="525" w:right="75"/>
        <w:jc w:val="center"/>
        <w:outlineLvl w:val="2"/>
        <w:rPr>
          <w:rFonts w:ascii="XCCW Joined 1a" w:hAnsi="XCCW Joined 1a"/>
          <w:b/>
          <w:sz w:val="28"/>
          <w:u w:val="single"/>
        </w:rPr>
      </w:pPr>
    </w:p>
    <w:p w:rsidR="00DB33D8" w:rsidRPr="00DB33D8" w:rsidRDefault="00BE6B34" w:rsidP="0021120E">
      <w:pPr>
        <w:shd w:val="clear" w:color="auto" w:fill="FFFFFF"/>
        <w:spacing w:after="90" w:line="240" w:lineRule="auto"/>
        <w:ind w:left="525" w:right="75"/>
        <w:outlineLvl w:val="2"/>
        <w:rPr>
          <w:rFonts w:ascii="XCCW Joined 1a" w:hAnsi="XCCW Joined 1a"/>
          <w:sz w:val="20"/>
        </w:rPr>
      </w:pPr>
      <w:hyperlink r:id="rId4" w:history="1">
        <w:r w:rsidR="00DB33D8" w:rsidRPr="00DB33D8">
          <w:rPr>
            <w:rStyle w:val="Hyperlink"/>
            <w:rFonts w:ascii="XCCW Joined 1a" w:hAnsi="XCCW Joined 1a"/>
            <w:sz w:val="20"/>
          </w:rPr>
          <w:t>https://www.bbc.co.uk/bitesize/topics/zwwp8mn/articles/zsrt4qt</w:t>
        </w:r>
      </w:hyperlink>
    </w:p>
    <w:p w:rsidR="0021120E" w:rsidRDefault="0021120E" w:rsidP="0021120E">
      <w:pPr>
        <w:shd w:val="clear" w:color="auto" w:fill="FFFFFF"/>
        <w:spacing w:after="90" w:line="240" w:lineRule="auto"/>
        <w:ind w:left="525" w:right="75"/>
        <w:outlineLvl w:val="2"/>
        <w:rPr>
          <w:rFonts w:ascii="XCCW Joined 1a" w:hAnsi="XCCW Joined 1a"/>
        </w:rPr>
      </w:pPr>
    </w:p>
    <w:p w:rsidR="00DB33D8" w:rsidRDefault="0021120E" w:rsidP="0021120E">
      <w:pPr>
        <w:shd w:val="clear" w:color="auto" w:fill="FFFFFF"/>
        <w:spacing w:after="90" w:line="240" w:lineRule="auto"/>
        <w:ind w:left="525" w:right="75"/>
        <w:outlineLvl w:val="2"/>
        <w:rPr>
          <w:rFonts w:ascii="XCCW Joined 1a" w:hAnsi="XCCW Joined 1a"/>
        </w:rPr>
      </w:pPr>
      <w:r>
        <w:rPr>
          <w:rFonts w:ascii="XCCW Joined 1a" w:hAnsi="XCCW Joined 1a"/>
        </w:rPr>
        <w:t>This link takes you to a short video</w:t>
      </w:r>
      <w:r w:rsidR="00DB33D8" w:rsidRPr="00DB33D8">
        <w:rPr>
          <w:rFonts w:ascii="XCCW Joined 1a" w:hAnsi="XCCW Joined 1a"/>
        </w:rPr>
        <w:t xml:space="preserve"> where it explains what a relative clause</w:t>
      </w:r>
      <w:r>
        <w:rPr>
          <w:rFonts w:ascii="XCCW Joined 1a" w:hAnsi="XCCW Joined 1a"/>
        </w:rPr>
        <w:t xml:space="preserve"> is</w:t>
      </w:r>
      <w:r w:rsidR="00DB33D8" w:rsidRPr="00DB33D8">
        <w:rPr>
          <w:rFonts w:ascii="XCCW Joined 1a" w:hAnsi="XCCW Joined 1a"/>
        </w:rPr>
        <w:t>.</w:t>
      </w:r>
      <w:r>
        <w:rPr>
          <w:rFonts w:ascii="XCCW Joined 1a" w:hAnsi="XCCW Joined 1a"/>
        </w:rPr>
        <w:t xml:space="preserve"> This is the supporting information:</w:t>
      </w:r>
    </w:p>
    <w:p w:rsidR="0021120E" w:rsidRPr="0021120E" w:rsidRDefault="0021120E" w:rsidP="0021120E">
      <w:pPr>
        <w:pStyle w:val="Heading2"/>
        <w:shd w:val="clear" w:color="auto" w:fill="FFFFFF"/>
        <w:spacing w:before="0"/>
        <w:rPr>
          <w:rFonts w:ascii="Arial" w:hAnsi="Arial" w:cs="Arial"/>
          <w:color w:val="231F20"/>
          <w:sz w:val="24"/>
          <w:szCs w:val="24"/>
        </w:rPr>
      </w:pPr>
      <w:r w:rsidRPr="0021120E">
        <w:rPr>
          <w:rFonts w:ascii="Arial" w:hAnsi="Arial" w:cs="Arial"/>
          <w:color w:val="231F20"/>
          <w:sz w:val="24"/>
          <w:szCs w:val="24"/>
        </w:rPr>
        <w:t>Relative clauses</w:t>
      </w:r>
    </w:p>
    <w:p w:rsidR="0021120E" w:rsidRPr="0021120E" w:rsidRDefault="0021120E" w:rsidP="0021120E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</w:rPr>
      </w:pPr>
      <w:r w:rsidRPr="0021120E">
        <w:rPr>
          <w:rStyle w:val="Strong"/>
          <w:rFonts w:ascii="Arial" w:hAnsi="Arial" w:cs="Arial"/>
          <w:color w:val="231F20"/>
        </w:rPr>
        <w:t>A relative clause can be used to give additional information about a noun.</w:t>
      </w:r>
    </w:p>
    <w:p w:rsidR="0021120E" w:rsidRPr="0021120E" w:rsidRDefault="0021120E" w:rsidP="0021120E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</w:rPr>
      </w:pPr>
      <w:r w:rsidRPr="0021120E">
        <w:rPr>
          <w:rFonts w:ascii="Arial" w:hAnsi="Arial" w:cs="Arial"/>
          <w:color w:val="231F20"/>
        </w:rPr>
        <w:t>They are introduced by a relative pronoun like 'that', 'which', 'who', 'whose', 'where' and 'when'. For example:</w:t>
      </w:r>
    </w:p>
    <w:p w:rsidR="0021120E" w:rsidRPr="0021120E" w:rsidRDefault="0021120E" w:rsidP="0021120E">
      <w:pPr>
        <w:pStyle w:val="Heading3"/>
        <w:shd w:val="clear" w:color="auto" w:fill="FFFFFF"/>
        <w:spacing w:before="0" w:beforeAutospacing="0"/>
        <w:rPr>
          <w:rFonts w:ascii="Arial" w:hAnsi="Arial" w:cs="Arial"/>
          <w:color w:val="231F20"/>
          <w:sz w:val="24"/>
          <w:szCs w:val="24"/>
        </w:rPr>
      </w:pPr>
      <w:r w:rsidRPr="0021120E">
        <w:rPr>
          <w:rFonts w:ascii="Arial" w:hAnsi="Arial" w:cs="Arial"/>
          <w:color w:val="231F20"/>
          <w:sz w:val="24"/>
          <w:szCs w:val="24"/>
        </w:rPr>
        <w:t>I won’t stand by the man who smells of slime.</w:t>
      </w:r>
    </w:p>
    <w:p w:rsidR="0021120E" w:rsidRPr="0021120E" w:rsidRDefault="0021120E" w:rsidP="0021120E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</w:rPr>
      </w:pPr>
      <w:r w:rsidRPr="0021120E">
        <w:rPr>
          <w:rFonts w:ascii="Arial" w:hAnsi="Arial" w:cs="Arial"/>
          <w:color w:val="231F20"/>
        </w:rPr>
        <w:t>In this example, the relative clause is ‘who smells of slime’. It provides more information about the man. The relative pronoun, ‘who’, is used to connect these clauses in the sentence.</w:t>
      </w:r>
    </w:p>
    <w:p w:rsidR="0021120E" w:rsidRPr="00472469" w:rsidRDefault="0021120E" w:rsidP="0021120E">
      <w:pPr>
        <w:shd w:val="clear" w:color="auto" w:fill="FFFFFF"/>
        <w:spacing w:before="675" w:after="90" w:line="525" w:lineRule="atLeast"/>
        <w:ind w:left="525" w:right="75"/>
        <w:outlineLvl w:val="2"/>
        <w:rPr>
          <w:rFonts w:ascii="XCCW Joined 1a" w:eastAsia="Times New Roman" w:hAnsi="XCCW Joined 1a" w:cs="Times New Roman"/>
          <w:color w:val="333333"/>
          <w:spacing w:val="-15"/>
          <w:sz w:val="28"/>
          <w:szCs w:val="37"/>
          <w:lang w:eastAsia="en-GB"/>
        </w:rPr>
      </w:pPr>
      <w:r w:rsidRPr="0021120E">
        <w:rPr>
          <w:rFonts w:ascii="XCCW Joined 1a" w:eastAsia="Times New Roman" w:hAnsi="XCCW Joined 1a" w:cs="Times New Roman"/>
          <w:b/>
          <w:color w:val="333333"/>
          <w:spacing w:val="-15"/>
          <w:sz w:val="28"/>
          <w:szCs w:val="37"/>
          <w:u w:val="single"/>
          <w:lang w:eastAsia="en-GB"/>
        </w:rPr>
        <w:t>ACTIVITY</w:t>
      </w:r>
      <w:r w:rsidRPr="0021120E">
        <w:rPr>
          <w:rFonts w:ascii="XCCW Joined 1a" w:eastAsia="Times New Roman" w:hAnsi="XCCW Joined 1a" w:cs="Times New Roman"/>
          <w:b/>
          <w:color w:val="333333"/>
          <w:spacing w:val="-15"/>
          <w:sz w:val="28"/>
          <w:szCs w:val="37"/>
          <w:u w:val="single"/>
          <w:lang w:eastAsia="en-GB"/>
        </w:rPr>
        <w:br/>
      </w:r>
      <w:r w:rsidR="00472469" w:rsidRPr="00472469">
        <w:rPr>
          <w:rFonts w:ascii="XCCW Joined 1a" w:eastAsia="Times New Roman" w:hAnsi="XCCW Joined 1a" w:cs="Times New Roman"/>
          <w:color w:val="333333"/>
          <w:spacing w:val="-15"/>
          <w:sz w:val="28"/>
          <w:szCs w:val="37"/>
          <w:lang w:eastAsia="en-GB"/>
        </w:rPr>
        <w:t>Puzzle It Out</w:t>
      </w:r>
    </w:p>
    <w:p w:rsidR="00472469" w:rsidRPr="00472469" w:rsidRDefault="005A2E20" w:rsidP="00472469">
      <w:pPr>
        <w:shd w:val="clear" w:color="auto" w:fill="FFFFFF"/>
        <w:spacing w:after="0" w:line="465" w:lineRule="atLeast"/>
        <w:ind w:left="825" w:right="75"/>
        <w:jc w:val="both"/>
        <w:rPr>
          <w:rFonts w:ascii="XCCW Joined 1a" w:eastAsia="Times New Roman" w:hAnsi="XCCW Joined 1a" w:cs="Arial"/>
          <w:color w:val="222222"/>
          <w:szCs w:val="30"/>
          <w:lang w:eastAsia="en-GB"/>
        </w:rPr>
      </w:pPr>
      <w:r w:rsidRPr="005A2E20">
        <w:rPr>
          <w:rFonts w:ascii="XCCW Joined 1a" w:eastAsia="Times New Roman" w:hAnsi="XCCW Joined 1a" w:cs="Arial"/>
          <w:bCs/>
          <w:color w:val="222222"/>
          <w:szCs w:val="30"/>
          <w:lang w:eastAsia="en-GB"/>
        </w:rPr>
        <w:t>Ask an adult or older sibling to write</w:t>
      </w:r>
      <w:r w:rsidRPr="005A2E20">
        <w:rPr>
          <w:rFonts w:ascii="XCCW Joined 1a" w:eastAsia="Times New Roman" w:hAnsi="XCCW Joined 1a" w:cs="Arial"/>
          <w:b/>
          <w:bCs/>
          <w:color w:val="222222"/>
          <w:szCs w:val="30"/>
          <w:lang w:eastAsia="en-GB"/>
        </w:rPr>
        <w:t xml:space="preserve"> </w:t>
      </w:r>
      <w:r w:rsidR="00472469" w:rsidRPr="00472469">
        <w:rPr>
          <w:rFonts w:ascii="XCCW Joined 1a" w:eastAsia="Times New Roman" w:hAnsi="XCCW Joined 1a" w:cs="Arial"/>
          <w:color w:val="222222"/>
          <w:szCs w:val="30"/>
          <w:lang w:eastAsia="en-GB"/>
        </w:rPr>
        <w:t>several sentences using relat</w:t>
      </w:r>
      <w:r w:rsidR="00DB33D8">
        <w:rPr>
          <w:rFonts w:ascii="XCCW Joined 1a" w:eastAsia="Times New Roman" w:hAnsi="XCCW Joined 1a" w:cs="Arial"/>
          <w:color w:val="222222"/>
          <w:szCs w:val="30"/>
          <w:lang w:eastAsia="en-GB"/>
        </w:rPr>
        <w:t>ive clauses in the middle</w:t>
      </w:r>
      <w:r w:rsidR="00BE6B34">
        <w:rPr>
          <w:rFonts w:ascii="XCCW Joined 1a" w:eastAsia="Times New Roman" w:hAnsi="XCCW Joined 1a" w:cs="Arial"/>
          <w:color w:val="222222"/>
          <w:szCs w:val="30"/>
          <w:lang w:eastAsia="en-GB"/>
        </w:rPr>
        <w:t xml:space="preserve"> (this makes it an embedded clause)</w:t>
      </w:r>
      <w:bookmarkStart w:id="0" w:name="_GoBack"/>
      <w:bookmarkEnd w:id="0"/>
      <w:r w:rsidR="00DB33D8">
        <w:rPr>
          <w:rFonts w:ascii="XCCW Joined 1a" w:eastAsia="Times New Roman" w:hAnsi="XCCW Joined 1a" w:cs="Arial"/>
          <w:color w:val="222222"/>
          <w:szCs w:val="30"/>
          <w:lang w:eastAsia="en-GB"/>
        </w:rPr>
        <w:t xml:space="preserve">. They need to </w:t>
      </w:r>
      <w:r w:rsidR="00472469" w:rsidRPr="00472469">
        <w:rPr>
          <w:rFonts w:ascii="XCCW Joined 1a" w:eastAsia="Times New Roman" w:hAnsi="XCCW Joined 1a" w:cs="Arial"/>
          <w:color w:val="222222"/>
          <w:szCs w:val="30"/>
          <w:lang w:eastAsia="en-GB"/>
        </w:rPr>
        <w:t xml:space="preserve">cut apart </w:t>
      </w:r>
      <w:r w:rsidR="00DB33D8">
        <w:rPr>
          <w:rFonts w:ascii="XCCW Joined 1a" w:eastAsia="Times New Roman" w:hAnsi="XCCW Joined 1a" w:cs="Arial"/>
          <w:color w:val="222222"/>
          <w:szCs w:val="30"/>
          <w:lang w:eastAsia="en-GB"/>
        </w:rPr>
        <w:t xml:space="preserve">the sentences into </w:t>
      </w:r>
      <w:r w:rsidR="00472469" w:rsidRPr="00472469">
        <w:rPr>
          <w:rFonts w:ascii="XCCW Joined 1a" w:eastAsia="Times New Roman" w:hAnsi="XCCW Joined 1a" w:cs="Arial"/>
          <w:color w:val="222222"/>
          <w:szCs w:val="30"/>
          <w:lang w:eastAsia="en-GB"/>
        </w:rPr>
        <w:t>three pieces – the beginning of the sentences, the relative clauses, and the end of the sentences. Shuffle all the pieces toget</w:t>
      </w:r>
      <w:r w:rsidR="00DB33D8">
        <w:rPr>
          <w:rFonts w:ascii="XCCW Joined 1a" w:eastAsia="Times New Roman" w:hAnsi="XCCW Joined 1a" w:cs="Arial"/>
          <w:color w:val="222222"/>
          <w:szCs w:val="30"/>
          <w:lang w:eastAsia="en-GB"/>
        </w:rPr>
        <w:t>her. You must then</w:t>
      </w:r>
      <w:r w:rsidR="00472469" w:rsidRPr="00472469">
        <w:rPr>
          <w:rFonts w:ascii="XCCW Joined 1a" w:eastAsia="Times New Roman" w:hAnsi="XCCW Joined 1a" w:cs="Arial"/>
          <w:color w:val="222222"/>
          <w:szCs w:val="30"/>
          <w:lang w:eastAsia="en-GB"/>
        </w:rPr>
        <w:t xml:space="preserve"> assemble </w:t>
      </w:r>
      <w:r w:rsidR="00DB33D8">
        <w:rPr>
          <w:rFonts w:ascii="XCCW Joined 1a" w:eastAsia="Times New Roman" w:hAnsi="XCCW Joined 1a" w:cs="Arial"/>
          <w:color w:val="222222"/>
          <w:szCs w:val="30"/>
          <w:lang w:eastAsia="en-GB"/>
        </w:rPr>
        <w:t xml:space="preserve">each of the sentences correctly (using context clues e.g. a sentence about a policeman might mention a uniform, catching a criminal, placing someone under arrest). </w:t>
      </w:r>
      <w:r w:rsidR="001F7FA4">
        <w:rPr>
          <w:rFonts w:ascii="XCCW Joined 1a" w:eastAsia="Times New Roman" w:hAnsi="XCCW Joined 1a" w:cs="Arial"/>
          <w:color w:val="222222"/>
          <w:szCs w:val="30"/>
          <w:lang w:eastAsia="en-GB"/>
        </w:rPr>
        <w:t xml:space="preserve">Swap roles. Now, you </w:t>
      </w:r>
      <w:r w:rsidR="00DB33D8">
        <w:rPr>
          <w:rFonts w:ascii="XCCW Joined 1a" w:eastAsia="Times New Roman" w:hAnsi="XCCW Joined 1a" w:cs="Arial"/>
          <w:color w:val="222222"/>
          <w:szCs w:val="30"/>
          <w:lang w:eastAsia="en-GB"/>
        </w:rPr>
        <w:t xml:space="preserve">write and cut up the sentences and they have to assemble them correctly. </w:t>
      </w:r>
    </w:p>
    <w:p w:rsidR="00215C08" w:rsidRDefault="00BE6B34"/>
    <w:sectPr w:rsidR="00215C08" w:rsidSect="002112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69"/>
    <w:rsid w:val="001F7FA4"/>
    <w:rsid w:val="0021120E"/>
    <w:rsid w:val="00472469"/>
    <w:rsid w:val="005A2E20"/>
    <w:rsid w:val="006D17F5"/>
    <w:rsid w:val="00A23CAB"/>
    <w:rsid w:val="00BE6B34"/>
    <w:rsid w:val="00C52288"/>
    <w:rsid w:val="00DB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91FA8"/>
  <w15:chartTrackingRefBased/>
  <w15:docId w15:val="{B41CE7CB-0E20-4A91-92D3-494179BC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12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724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7246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7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7246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7246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12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locks-text-blockparagraph">
    <w:name w:val="blocks-text-block__paragraph"/>
    <w:basedOn w:val="Normal"/>
    <w:rsid w:val="00211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topics/zwwp8mn/articles/zsrt4q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J.Thomas</dc:creator>
  <cp:keywords/>
  <dc:description/>
  <cp:lastModifiedBy>J.Thomas</cp:lastModifiedBy>
  <cp:revision>4</cp:revision>
  <dcterms:created xsi:type="dcterms:W3CDTF">2020-04-30T19:05:00Z</dcterms:created>
  <dcterms:modified xsi:type="dcterms:W3CDTF">2020-05-01T18:03:00Z</dcterms:modified>
</cp:coreProperties>
</file>